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39" w:rsidRDefault="00CE6139" w:rsidP="00CE6139">
      <w:pPr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CE61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CE6139" w:rsidRDefault="00CE6139" w:rsidP="00CE6139">
      <w:pPr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E6139" w:rsidRPr="00CE6139" w:rsidRDefault="00CE6139" w:rsidP="00CE6139">
      <w:pPr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E6139" w:rsidRPr="00CE6139" w:rsidRDefault="00CE6139" w:rsidP="00CE61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учреждении</w:t>
      </w:r>
      <w:proofErr w:type="gramEnd"/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созданы единые условия питания для всех категорий воспитанников, в том числе и для детей с ОВЗ и детей-инвалидов.</w:t>
      </w:r>
    </w:p>
    <w:p w:rsidR="00CE6139" w:rsidRPr="00CE6139" w:rsidRDefault="00CE6139" w:rsidP="00CE6139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CE6139" w:rsidRPr="00CE6139" w:rsidRDefault="00CE6139" w:rsidP="00CE61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 законодательным актом, регулирующим требования к организации питания детей в дошкольном учреждении, является Постановление Главного государственного санитарного врача РФ СанПиН2.32.4.3590-20 «Санитарно-эпидемиологические требования к организации общественного питания населения».</w:t>
      </w:r>
    </w:p>
    <w:p w:rsidR="00CE6139" w:rsidRDefault="00CE6139" w:rsidP="00CE61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Одна из главных задач, решаемых в ДОУ — это обеспечение конституционного права каждого ребенка на охрану его жизни и здоровья. 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 </w:t>
      </w:r>
    </w:p>
    <w:p w:rsidR="00CE6139" w:rsidRDefault="00CE6139" w:rsidP="00CE61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рацион питания ДОУ включены все основные группы продуктов — мясо, рыба, молоко и молочные продукты, яйца, пищевые жиры, овощи и фрукты, сахар, кондитерские изделия, хлеб, крупа и др. Рацион питания детей по качественному и количественному составу формируется для групп детей в возрасте от 2 до 7 лет. </w:t>
      </w:r>
    </w:p>
    <w:p w:rsidR="00CE6139" w:rsidRPr="00CE6139" w:rsidRDefault="00CE6139" w:rsidP="00CE61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питани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осуществляется по примерному 1</w:t>
      </w:r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0—дневному рациону питания (меню), что обеспечивает сбалансированность питания по белкам, жирам и углеводам. Готовая пища выдается только после снятия пробы медицинским работником и соответствующей записи в </w:t>
      </w:r>
      <w:proofErr w:type="spellStart"/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бракеражном</w:t>
      </w:r>
      <w:proofErr w:type="spellEnd"/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журнале. Условия питания инвалидов и лиц с ограниченными возможностями здоровья созданы. Дети с </w:t>
      </w:r>
      <w:proofErr w:type="gramStart"/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ОВЗ</w:t>
      </w:r>
      <w:proofErr w:type="gramEnd"/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инвалиды осуществляют прием пищи в группов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 комнатах и в соответствии с 1</w:t>
      </w:r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0-дневным меню наравне с другими детьми ДОУ. Организация питания постоянно находится под контролем администрации. Основные принципы организации питания в ДОУ следующие:</w:t>
      </w:r>
    </w:p>
    <w:p w:rsidR="00CE6139" w:rsidRPr="00CE6139" w:rsidRDefault="00CE6139" w:rsidP="00CE6139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соответствие энергетической ценности рациона </w:t>
      </w:r>
      <w:proofErr w:type="spellStart"/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энергозатратам</w:t>
      </w:r>
      <w:proofErr w:type="spellEnd"/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ребенка</w:t>
      </w:r>
    </w:p>
    <w:p w:rsidR="00CE6139" w:rsidRPr="00CE6139" w:rsidRDefault="00CE6139" w:rsidP="00CE6139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сбалансированность в рационе всех заменимых и незаменимых пищевых веществ</w:t>
      </w:r>
    </w:p>
    <w:p w:rsidR="00CE6139" w:rsidRPr="00CE6139" w:rsidRDefault="00CE6139" w:rsidP="00CE6139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максимальное разнообразие продуктов и блюд, обеспечивающих сбалансированность рациона</w:t>
      </w:r>
    </w:p>
    <w:p w:rsidR="00CE6139" w:rsidRPr="00CE6139" w:rsidRDefault="00CE6139" w:rsidP="00CE6139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</w:t>
      </w:r>
    </w:p>
    <w:p w:rsidR="00CE6139" w:rsidRPr="00CE6139" w:rsidRDefault="00CE6139" w:rsidP="00CE6139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оптимальный режим питания, обстановка, формирующая у детей навыки культуры приема пищи</w:t>
      </w:r>
    </w:p>
    <w:p w:rsidR="00CE6139" w:rsidRDefault="00CE6139" w:rsidP="00CE61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Контроль за фактическим питанием и санитарно-гигиеническим состоянием пищеблока осуществляется старшей медицинской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сестрой МБДОУ «Детский сад № 135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.</w:t>
      </w:r>
      <w:proofErr w:type="gramEnd"/>
    </w:p>
    <w:p w:rsidR="003F4EC6" w:rsidRPr="003F4EC6" w:rsidRDefault="003F4EC6" w:rsidP="003F4EC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 xml:space="preserve">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витаминов. Закупка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кладовщиком и поваром. </w:t>
      </w:r>
      <w:proofErr w:type="spellStart"/>
      <w:r w:rsidRPr="006D52E2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6D52E2">
        <w:rPr>
          <w:rFonts w:ascii="Times New Roman" w:hAnsi="Times New Roman" w:cs="Times New Roman"/>
          <w:sz w:val="24"/>
          <w:szCs w:val="24"/>
        </w:rPr>
        <w:t xml:space="preserve"> комиссия осуществляет ежедневный контроль качества пищи. 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фойе детского сада вывешивается меню, утверждённое заведующим ДОУ.</w:t>
      </w:r>
      <w:bookmarkStart w:id="0" w:name="_GoBack"/>
      <w:bookmarkEnd w:id="0"/>
    </w:p>
    <w:p w:rsidR="00CE6139" w:rsidRPr="00CE6139" w:rsidRDefault="00CE6139" w:rsidP="00CE61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6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Общее санитарно-гигиеническое состояние дошкольного учреждения соответствует требованиям Госсанэпиднадзора: питьевой, световой и воздушный режимы соответствуют нормам. Пищеблок детского сада оснащен всем необходимым техническим оборудованием.</w:t>
      </w:r>
    </w:p>
    <w:sectPr w:rsidR="00CE6139" w:rsidRPr="00CE6139" w:rsidSect="003F4EC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20110"/>
    <w:multiLevelType w:val="multilevel"/>
    <w:tmpl w:val="ECB0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26"/>
    <w:rsid w:val="00003B26"/>
    <w:rsid w:val="003F4EC6"/>
    <w:rsid w:val="00AF28FA"/>
    <w:rsid w:val="00C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DFE82-C071-4677-AFAE-AE8097CF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2024-09-25T08:02:00Z</dcterms:created>
  <dcterms:modified xsi:type="dcterms:W3CDTF">2024-09-25T08:06:00Z</dcterms:modified>
</cp:coreProperties>
</file>